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0" w:rsidRPr="00982216" w:rsidRDefault="00E629A0" w:rsidP="00E629A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701AC" wp14:editId="0777E427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9A0" w:rsidRDefault="00E629A0" w:rsidP="00E62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Ja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j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">
                <v:textbox>
                  <w:txbxContent>
                    <w:p w:rsidR="00E629A0" w:rsidRDefault="00E629A0" w:rsidP="00E629A0"/>
                  </w:txbxContent>
                </v:textbox>
              </v:shape>
            </w:pict>
          </mc:Fallback>
        </mc:AlternateContent>
      </w: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 С Ъ В Е Т  -   Н И К О П О Л</w:t>
      </w:r>
    </w:p>
    <w:p w:rsidR="00E629A0" w:rsidRPr="00982216" w:rsidRDefault="00E629A0" w:rsidP="00E629A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-------------------------------------------------------------------------------------------------</w:t>
      </w:r>
    </w:p>
    <w:p w:rsidR="00E629A0" w:rsidRPr="00982216" w:rsidRDefault="00E629A0" w:rsidP="00E629A0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29A0" w:rsidRPr="00982216" w:rsidRDefault="00E629A0" w:rsidP="00E629A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E629A0" w:rsidRPr="00982216" w:rsidRDefault="00E629A0" w:rsidP="00E629A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7</w:t>
      </w: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</w:p>
    <w:p w:rsidR="00E629A0" w:rsidRPr="00982216" w:rsidRDefault="00E629A0" w:rsidP="00E629A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29A0" w:rsidRPr="00982216" w:rsidRDefault="00E629A0" w:rsidP="00E629A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Днес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.02.2020</w:t>
      </w: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/четвъртък/ от 14.00 часа в стаята  на съветника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проведе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седмото</w:t>
      </w: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 на Общински Съвет – Никопол.</w:t>
      </w:r>
    </w:p>
    <w:p w:rsidR="00E629A0" w:rsidRPr="00982216" w:rsidRDefault="00E629A0" w:rsidP="00E629A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На заседанието присъстват: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общинските съветници, 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зам.Кме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 на общината Ахмед Ахмедов.</w:t>
      </w:r>
    </w:p>
    <w:p w:rsidR="00E629A0" w:rsidRPr="00982216" w:rsidRDefault="00E629A0" w:rsidP="00E629A0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Христина Миланова- главен специалист в  ОбС – Никопол.</w:t>
      </w:r>
    </w:p>
    <w:p w:rsidR="00E629A0" w:rsidRPr="00982216" w:rsidRDefault="00E629A0" w:rsidP="00E629A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8221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Уважаеми общински съветници,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на основание чл.23, ал.4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т.1 от ЗМСМА, откривам </w:t>
      </w:r>
      <w:r w:rsidRPr="007841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седмото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ред</w:t>
      </w: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 на Общински съвет – Никопол.</w:t>
      </w:r>
    </w:p>
    <w:p w:rsidR="00E629A0" w:rsidRPr="00982216" w:rsidRDefault="00E629A0" w:rsidP="00BC1A3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Имаме кворум, от 13 общински съветника в залата присъст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ват 10</w:t>
      </w:r>
      <w:r w:rsidRPr="009822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съветника, 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общинския съветник Светослав Ангелов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отсъства по уважителни причини с подадено уведомление до Председателя на ОбС, Яница Йорданова- отсъства по уважителни причини с подадено уведомление  до председателя на ОбС, Майдън Сакаджиев- отсъства по уважителни причини, без подадено уведомление до председателя на ОбС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629A0" w:rsidRDefault="00E629A0" w:rsidP="00E629A0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еги, материалите са пред Вас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проекта за дневен ред, имате ли предложения, допълнения и съображения по така представеният Ви проект за дневен ред?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Свиках тази сесия спешно, защото  е необходимо да се вземат спешно решения по така представените Ви докладни записки. </w:t>
      </w:r>
      <w:r w:rsidRPr="00982216">
        <w:rPr>
          <w:rFonts w:ascii="Times New Roman" w:hAnsi="Times New Roman" w:cs="Times New Roman"/>
          <w:sz w:val="28"/>
          <w:szCs w:val="28"/>
        </w:rPr>
        <w:t>Имате думата по проекта за дневен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A38">
        <w:rPr>
          <w:rFonts w:ascii="Times New Roman" w:hAnsi="Times New Roman" w:cs="Times New Roman"/>
          <w:sz w:val="28"/>
          <w:szCs w:val="28"/>
        </w:rPr>
        <w:t xml:space="preserve"> Искам да Ви уведомя, че в деловодството на ОбС  е постъпило писмено питане от общинския съветник – Любомир Мачев относно т.2 от проекта за дневен ред. Ще Ви запозная с него по вр</w:t>
      </w:r>
      <w:r w:rsidR="0010746A">
        <w:rPr>
          <w:rFonts w:ascii="Times New Roman" w:hAnsi="Times New Roman" w:cs="Times New Roman"/>
          <w:sz w:val="28"/>
          <w:szCs w:val="28"/>
        </w:rPr>
        <w:t>еме на разглеждането на точката, имате думата.</w:t>
      </w:r>
    </w:p>
    <w:p w:rsidR="00054394" w:rsidRPr="00784182" w:rsidRDefault="00054394" w:rsidP="00E629A0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182">
        <w:rPr>
          <w:rFonts w:ascii="Times New Roman" w:hAnsi="Times New Roman" w:cs="Times New Roman"/>
          <w:sz w:val="28"/>
          <w:szCs w:val="28"/>
          <w:u w:val="single"/>
        </w:rPr>
        <w:t>Кр.Халов</w:t>
      </w:r>
      <w:r>
        <w:rPr>
          <w:rFonts w:ascii="Times New Roman" w:hAnsi="Times New Roman" w:cs="Times New Roman"/>
          <w:sz w:val="28"/>
          <w:szCs w:val="28"/>
        </w:rPr>
        <w:t xml:space="preserve"> – общински съветник:</w:t>
      </w:r>
      <w:r w:rsidR="0078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виждам нищо спешно за внасянето и разглеждането на т.2 от Д.Р..Тази точка трябваше да се разгледа на заседание на Постоянни комисии. Защо този материал</w:t>
      </w:r>
      <w:r w:rsidR="00307D5F">
        <w:rPr>
          <w:rFonts w:ascii="Times New Roman" w:hAnsi="Times New Roman" w:cs="Times New Roman"/>
          <w:sz w:val="28"/>
          <w:szCs w:val="28"/>
        </w:rPr>
        <w:t xml:space="preserve"> е внесен за разглеждане</w:t>
      </w:r>
      <w:r>
        <w:rPr>
          <w:rFonts w:ascii="Times New Roman" w:hAnsi="Times New Roman" w:cs="Times New Roman"/>
          <w:sz w:val="28"/>
          <w:szCs w:val="28"/>
        </w:rPr>
        <w:t xml:space="preserve"> спешно, какви са причините за спешното му разглеждане и взимане на решение</w:t>
      </w:r>
      <w:r w:rsidR="000A695F">
        <w:rPr>
          <w:rFonts w:ascii="Times New Roman" w:hAnsi="Times New Roman" w:cs="Times New Roman"/>
          <w:sz w:val="28"/>
          <w:szCs w:val="28"/>
        </w:rPr>
        <w:t>? Напоследък Ви стана навик да свиквате спешни сесии по важни въпроси, без да са разгледани на заседания на Постоянни комисии, без да са обсъдени и разисквани</w:t>
      </w:r>
      <w:r w:rsidR="000A695F" w:rsidRPr="00784182">
        <w:rPr>
          <w:rFonts w:ascii="Times New Roman" w:hAnsi="Times New Roman" w:cs="Times New Roman"/>
          <w:i/>
          <w:sz w:val="28"/>
          <w:szCs w:val="28"/>
        </w:rPr>
        <w:t xml:space="preserve">……………/А.Ахмедов прекъсва Халов, говориш без да му е дадена думата/. </w:t>
      </w:r>
    </w:p>
    <w:p w:rsidR="000A695F" w:rsidRDefault="000A695F" w:rsidP="00E629A0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Г-н Председател, за сетен път Ви моля  да въведете ред  при провеждане на заседание на ОбС, не позволявайте да ме прекъсват</w:t>
      </w:r>
      <w:r w:rsidR="00CB1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 най-вече г-н Ахмедов, той е длъжен да спазва реда в залата и Правилника, можете ли да накарате г-н Ахмедов да спазва Правилника</w:t>
      </w:r>
      <w:r w:rsidR="00800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 не прекъсва изказващият се, да уважава колегите и Вас?</w:t>
      </w:r>
    </w:p>
    <w:p w:rsidR="000A695F" w:rsidRDefault="000A695F" w:rsidP="00E629A0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Сега по докладната записка, която е т.2 от проекта за дневен ред, предлагам да отпадне от дневния ред на днешното заседание.</w:t>
      </w:r>
      <w:r w:rsidR="00BD4AD6">
        <w:rPr>
          <w:rFonts w:ascii="Times New Roman" w:hAnsi="Times New Roman" w:cs="Times New Roman"/>
          <w:sz w:val="28"/>
          <w:szCs w:val="28"/>
        </w:rPr>
        <w:t xml:space="preserve"> Не виждам </w:t>
      </w:r>
      <w:r w:rsidR="00BD4AD6">
        <w:rPr>
          <w:rFonts w:ascii="Times New Roman" w:hAnsi="Times New Roman" w:cs="Times New Roman"/>
          <w:sz w:val="28"/>
          <w:szCs w:val="28"/>
        </w:rPr>
        <w:lastRenderedPageBreak/>
        <w:t xml:space="preserve">нищо спешно, а и трябва да се приложат още документи и материали към нея. Спокойно може да се разгледа на заседание на П.К.. Също така сега разбрахме, че г-н Мачев има писмено питане по тази докладна записка, има много неясноти в нея. </w:t>
      </w:r>
      <w:r w:rsidR="00C26B06">
        <w:rPr>
          <w:rFonts w:ascii="Times New Roman" w:hAnsi="Times New Roman" w:cs="Times New Roman"/>
          <w:sz w:val="28"/>
          <w:szCs w:val="28"/>
        </w:rPr>
        <w:t>Кмета на общината ще отговори на питането на г-н Мачев, като се приложат и необходимите материали към докладната, тя ще се разгледа на заседание на П.К., ще се дебатира, обсъжда и ще се вземе правилното решение. Прибързаните работи винаги се указват грешни и неправилни.</w:t>
      </w:r>
    </w:p>
    <w:p w:rsidR="00F61D76" w:rsidRPr="00800035" w:rsidRDefault="00F61D76" w:rsidP="00E629A0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035">
        <w:rPr>
          <w:rFonts w:ascii="Times New Roman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0035">
        <w:rPr>
          <w:rFonts w:ascii="Times New Roman" w:hAnsi="Times New Roman" w:cs="Times New Roman"/>
          <w:i/>
          <w:sz w:val="28"/>
          <w:szCs w:val="28"/>
        </w:rPr>
        <w:t>/прави подробни разяснения</w:t>
      </w:r>
      <w:r w:rsidR="00655337" w:rsidRPr="00800035">
        <w:rPr>
          <w:rFonts w:ascii="Times New Roman" w:hAnsi="Times New Roman" w:cs="Times New Roman"/>
          <w:i/>
          <w:sz w:val="28"/>
          <w:szCs w:val="28"/>
        </w:rPr>
        <w:t xml:space="preserve"> по т.2 от проекта за дневен ред и отговаря защо е внесена спешно за разглеждане на заседание на ОбС/.</w:t>
      </w:r>
    </w:p>
    <w:p w:rsidR="008C7053" w:rsidRDefault="008C7053" w:rsidP="00E629A0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7B">
        <w:rPr>
          <w:rFonts w:ascii="Times New Roman" w:hAnsi="Times New Roman" w:cs="Times New Roman"/>
          <w:sz w:val="28"/>
          <w:szCs w:val="28"/>
          <w:u w:val="single"/>
        </w:rPr>
        <w:t>Кр.Гатев-</w:t>
      </w:r>
      <w:r>
        <w:rPr>
          <w:rFonts w:ascii="Times New Roman" w:hAnsi="Times New Roman" w:cs="Times New Roman"/>
          <w:sz w:val="28"/>
          <w:szCs w:val="28"/>
        </w:rPr>
        <w:t xml:space="preserve"> общински съветник: Става въпроса за една промяна на …………/ </w:t>
      </w:r>
      <w:r w:rsidRPr="00623E7B">
        <w:rPr>
          <w:rFonts w:ascii="Times New Roman" w:hAnsi="Times New Roman" w:cs="Times New Roman"/>
          <w:i/>
          <w:sz w:val="28"/>
          <w:szCs w:val="28"/>
        </w:rPr>
        <w:t>всички говорят и спорят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8C7053" w:rsidRPr="00623E7B" w:rsidRDefault="008C7053" w:rsidP="00E629A0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E7B">
        <w:rPr>
          <w:rFonts w:ascii="Times New Roman" w:hAnsi="Times New Roman" w:cs="Times New Roman"/>
          <w:sz w:val="28"/>
          <w:szCs w:val="28"/>
          <w:u w:val="single"/>
        </w:rPr>
        <w:t>Кр.Халов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3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Г-н Ахмедов, моля да ми отговорите, какво общо има ТГС</w:t>
      </w:r>
      <w:r w:rsidR="007658F8">
        <w:rPr>
          <w:rFonts w:ascii="Times New Roman" w:hAnsi="Times New Roman" w:cs="Times New Roman"/>
          <w:sz w:val="28"/>
          <w:szCs w:val="28"/>
        </w:rPr>
        <w:t xml:space="preserve"> с материала, който разглеждаме? </w:t>
      </w:r>
      <w:r w:rsidR="007658F8" w:rsidRPr="00623E7B">
        <w:rPr>
          <w:rFonts w:ascii="Times New Roman" w:hAnsi="Times New Roman" w:cs="Times New Roman"/>
          <w:i/>
          <w:sz w:val="28"/>
          <w:szCs w:val="28"/>
        </w:rPr>
        <w:t>/говорят – Ахмедов, Гатев и Халов, нарушен е реда в залата/.</w:t>
      </w:r>
    </w:p>
    <w:p w:rsidR="007658F8" w:rsidRDefault="00514170" w:rsidP="00E629A0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D0C">
        <w:rPr>
          <w:rFonts w:ascii="Times New Roman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сега са изхарчени 200-300хлв. по проекта за къщичките.</w:t>
      </w:r>
    </w:p>
    <w:p w:rsidR="00514170" w:rsidRPr="00AB4D0C" w:rsidRDefault="00AA711B" w:rsidP="00E629A0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D0C">
        <w:rPr>
          <w:rFonts w:ascii="Times New Roman" w:hAnsi="Times New Roman" w:cs="Times New Roman"/>
          <w:sz w:val="28"/>
          <w:szCs w:val="28"/>
          <w:u w:val="single"/>
        </w:rPr>
        <w:t>Кр.Халов</w:t>
      </w:r>
      <w:r>
        <w:rPr>
          <w:rFonts w:ascii="Times New Roman" w:hAnsi="Times New Roman" w:cs="Times New Roman"/>
          <w:sz w:val="28"/>
          <w:szCs w:val="28"/>
        </w:rPr>
        <w:t>: Проект „Скална църква“ няма нищо общо с другия проект за къщичките</w:t>
      </w:r>
      <w:r w:rsidRPr="00AB4D0C">
        <w:rPr>
          <w:rFonts w:ascii="Times New Roman" w:hAnsi="Times New Roman" w:cs="Times New Roman"/>
          <w:i/>
          <w:sz w:val="28"/>
          <w:szCs w:val="28"/>
        </w:rPr>
        <w:t>………./говорят Халов и Ахмедов дебатират по т.2 от проекта за дневен ред/.</w:t>
      </w:r>
    </w:p>
    <w:p w:rsidR="00AA711B" w:rsidRPr="00F86469" w:rsidRDefault="00AA711B" w:rsidP="00E629A0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469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- общински съветник: С питането си искам писмен отговор  от Кмета на общината. В докладната записка няма подпис на съгласувал</w:t>
      </w:r>
      <w:r w:rsidR="00F864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нито един експерт от ОбА от отдел „Устройство на територията“, като специалист, питам защо? Да се направи комисия, която да разгледа нещата, да ги разясни и тогава да се разгледа на заседание на П.К. и сесия на ОбС. Предлагам да отпадне т.2 от проекта за дневен ред</w:t>
      </w:r>
      <w:r w:rsidR="006F7316" w:rsidRPr="00F86469">
        <w:rPr>
          <w:rFonts w:ascii="Times New Roman" w:hAnsi="Times New Roman" w:cs="Times New Roman"/>
          <w:i/>
          <w:sz w:val="28"/>
          <w:szCs w:val="28"/>
        </w:rPr>
        <w:t>………../всички говорят и спорят по т.2 от проекта за дневен ред/.</w:t>
      </w:r>
    </w:p>
    <w:p w:rsidR="00387165" w:rsidRDefault="00387165" w:rsidP="00E629A0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469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гласуваме проекта за дневен ред, моля гласувайте.</w:t>
      </w:r>
    </w:p>
    <w:p w:rsidR="00A7659F" w:rsidRDefault="00A7659F" w:rsidP="005D0EBC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387165" w:rsidRDefault="00387165" w:rsidP="00F86469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– 10 СЪВЕТНИКА</w:t>
      </w:r>
    </w:p>
    <w:p w:rsidR="00387165" w:rsidRDefault="00387165" w:rsidP="00F86469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7 СЪВЕТНИКА</w:t>
      </w:r>
    </w:p>
    <w:p w:rsidR="00387165" w:rsidRDefault="00387165" w:rsidP="00F86469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387165" w:rsidRDefault="00387165" w:rsidP="00F86469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</w:t>
      </w:r>
      <w:r w:rsidR="005F372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 СЪВЕТНИКА</w:t>
      </w:r>
    </w:p>
    <w:p w:rsidR="00046AED" w:rsidRDefault="00046AED" w:rsidP="00F86469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046AED" w:rsidRPr="00F86469" w:rsidRDefault="00046AED" w:rsidP="00F86469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69">
        <w:rPr>
          <w:rFonts w:ascii="Times New Roman" w:hAnsi="Times New Roman" w:cs="Times New Roman"/>
          <w:b/>
          <w:sz w:val="28"/>
          <w:szCs w:val="28"/>
        </w:rPr>
        <w:t>ОБЩИНСКИ КСЪВЕТ – НИКОПОЛ ПРИЕ СЛЕДНИЯ</w:t>
      </w:r>
    </w:p>
    <w:p w:rsidR="00046AED" w:rsidRPr="00F86469" w:rsidRDefault="00046AED" w:rsidP="005D0EBC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170" w:rsidRPr="00F86469" w:rsidRDefault="00046AED" w:rsidP="00F86469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69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5D0EBC" w:rsidRDefault="005D0EBC" w:rsidP="005D0EBC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E60" w:rsidRPr="0099670E" w:rsidRDefault="009C6E60" w:rsidP="005D0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670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 w:rsidRPr="0099670E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99670E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99670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9967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0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 на редовно заседание на общото събрание на Асоциацията по ВиК на обособена територия, обслужвана от ВиК ЕООД Плевен на </w:t>
      </w:r>
      <w:r w:rsidRPr="00D0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24.02.</w:t>
      </w:r>
      <w:r w:rsidRPr="00D006E5">
        <w:rPr>
          <w:rFonts w:ascii="Times New Roman" w:eastAsia="Times New Roman" w:hAnsi="Times New Roman" w:cs="Times New Roman"/>
          <w:sz w:val="24"/>
          <w:szCs w:val="24"/>
          <w:lang w:eastAsia="bg-BG"/>
        </w:rPr>
        <w:t>2020г. от 10:30ч. в Заседателната зала на  Областна администрация-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6E60" w:rsidRPr="00AB43EB" w:rsidRDefault="00170EB9" w:rsidP="009C6E6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="009C6E60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Вносител:Кмет на общината</w:t>
      </w:r>
    </w:p>
    <w:p w:rsidR="009C6E60" w:rsidRPr="00AB43EB" w:rsidRDefault="009C6E60" w:rsidP="009C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C6E60" w:rsidRPr="00D406A0" w:rsidRDefault="009C6E60" w:rsidP="005D0EBC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A5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обект: „Път до археологически обект „Скална църква“ от първостепенно общинско значение, по смисъла на § 5, т. 73 от Закона за устройство на територията и включването му Програмата на Община Никопол за управление и разпореждане с имоти общинска собственост за периода 2020 г. като общински обект от първостепенно значение.</w:t>
      </w:r>
    </w:p>
    <w:p w:rsidR="009C6E60" w:rsidRPr="00AB43EB" w:rsidRDefault="00170EB9" w:rsidP="009C6E6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="009C6E60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Вносител:Кмет на общината</w:t>
      </w:r>
    </w:p>
    <w:p w:rsidR="009C6E60" w:rsidRPr="00AB43EB" w:rsidRDefault="009C6E60" w:rsidP="009C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6E60" w:rsidRPr="00560A51" w:rsidRDefault="009C6E60" w:rsidP="005D0EBC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  <w:r w:rsidRPr="00560A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0A695F" w:rsidRPr="00DE7325" w:rsidRDefault="000A695F" w:rsidP="005D0EB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091B" w:rsidRPr="002A2F43" w:rsidRDefault="0030091B" w:rsidP="002A2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43">
        <w:rPr>
          <w:rFonts w:ascii="Times New Roman" w:hAnsi="Times New Roman" w:cs="Times New Roman"/>
          <w:b/>
          <w:sz w:val="28"/>
          <w:szCs w:val="28"/>
        </w:rPr>
        <w:t>ПО ПЪРВА ТОЧКА ОТ ДНЕВНИЯ РЕД</w:t>
      </w:r>
    </w:p>
    <w:p w:rsidR="0030091B" w:rsidRDefault="0030091B" w:rsidP="002A2F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Дебат не се състоя.</w:t>
      </w:r>
    </w:p>
    <w:p w:rsidR="0030091B" w:rsidRPr="002A2F43" w:rsidRDefault="0030091B" w:rsidP="003009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2F43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 xml:space="preserve">: Колеги, гласуваме проекта за решение </w:t>
      </w:r>
      <w:r w:rsidRPr="002A2F43">
        <w:rPr>
          <w:rFonts w:ascii="Times New Roman" w:hAnsi="Times New Roman" w:cs="Times New Roman"/>
          <w:i/>
          <w:sz w:val="28"/>
          <w:szCs w:val="28"/>
        </w:rPr>
        <w:t>/чете проекта за решение/.</w:t>
      </w:r>
    </w:p>
    <w:p w:rsidR="0030091B" w:rsidRDefault="0030091B" w:rsidP="002B7E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7E97">
        <w:rPr>
          <w:rFonts w:ascii="Times New Roman" w:hAnsi="Times New Roman" w:cs="Times New Roman"/>
          <w:bCs/>
          <w:sz w:val="28"/>
          <w:szCs w:val="28"/>
        </w:rPr>
        <w:t>Н</w:t>
      </w:r>
      <w:r w:rsidR="002B7E97" w:rsidRPr="002B7E97">
        <w:rPr>
          <w:rFonts w:ascii="Times New Roman" w:hAnsi="Times New Roman" w:cs="Times New Roman"/>
          <w:bCs/>
          <w:sz w:val="28"/>
          <w:szCs w:val="28"/>
        </w:rPr>
        <w:t>а основание чл. 21, ал.</w:t>
      </w:r>
      <w:r w:rsidR="002B7E97" w:rsidRPr="002B7E97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2B7E97" w:rsidRPr="002B7E97">
        <w:rPr>
          <w:rFonts w:ascii="Times New Roman" w:hAnsi="Times New Roman" w:cs="Times New Roman"/>
          <w:bCs/>
          <w:sz w:val="28"/>
          <w:szCs w:val="28"/>
        </w:rPr>
        <w:t>, т. 15 от ЗМСМА във връзка с чл.198в, ал.4, т. 9 и т.10 от Закона за водите както и чл.</w:t>
      </w:r>
      <w:r w:rsidR="002B7E97" w:rsidRPr="002B7E97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2B7E97" w:rsidRPr="002B7E97">
        <w:rPr>
          <w:rFonts w:ascii="Times New Roman" w:hAnsi="Times New Roman" w:cs="Times New Roman"/>
          <w:bCs/>
          <w:sz w:val="28"/>
          <w:szCs w:val="28"/>
        </w:rPr>
        <w:t xml:space="preserve"> ал.2, от Правилника за организацията и дейността на Асоциациите по водоснабдяване и канализация</w:t>
      </w:r>
      <w:r w:rsidR="002B7E97">
        <w:rPr>
          <w:rFonts w:ascii="Times New Roman" w:hAnsi="Times New Roman" w:cs="Times New Roman"/>
          <w:bCs/>
          <w:sz w:val="28"/>
          <w:szCs w:val="28"/>
        </w:rPr>
        <w:t xml:space="preserve">, Общински съвет – Никопол </w:t>
      </w:r>
      <w:r w:rsidR="00B34FA8">
        <w:rPr>
          <w:rFonts w:ascii="Times New Roman" w:hAnsi="Times New Roman" w:cs="Times New Roman"/>
          <w:bCs/>
          <w:sz w:val="28"/>
          <w:szCs w:val="28"/>
        </w:rPr>
        <w:t>прие сле</w:t>
      </w:r>
      <w:r w:rsidR="002B7E97">
        <w:rPr>
          <w:rFonts w:ascii="Times New Roman" w:hAnsi="Times New Roman" w:cs="Times New Roman"/>
          <w:bCs/>
          <w:sz w:val="28"/>
          <w:szCs w:val="28"/>
        </w:rPr>
        <w:t>дното</w:t>
      </w:r>
    </w:p>
    <w:p w:rsidR="002B7E97" w:rsidRDefault="002B7E97" w:rsidP="002B7E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E97" w:rsidRPr="002A2F43" w:rsidRDefault="002B7E97" w:rsidP="002A2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43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B7E97" w:rsidRPr="002A2F43" w:rsidRDefault="002B7E97" w:rsidP="002A2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43">
        <w:rPr>
          <w:rFonts w:ascii="Times New Roman" w:hAnsi="Times New Roman" w:cs="Times New Roman"/>
          <w:b/>
          <w:bCs/>
          <w:sz w:val="28"/>
          <w:szCs w:val="28"/>
        </w:rPr>
        <w:t>№53/13.02.2020г.</w:t>
      </w:r>
    </w:p>
    <w:p w:rsidR="002B7E97" w:rsidRDefault="002B7E97" w:rsidP="002B7E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E97" w:rsidRPr="002B7E97" w:rsidRDefault="002B7E97" w:rsidP="00C91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9188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2B7E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Никопол дава мандат на Ивелин Маринов Савов- Кмет на община Никопол да представлява Община Никопол на заседанието на Общото събрание на Асоциацията по ВиК- Плевен, насрочено за </w:t>
      </w:r>
      <w:r w:rsidRPr="002B7E9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24</w:t>
      </w:r>
      <w:r w:rsidRPr="002B7E97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2B7E9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</w:t>
      </w:r>
      <w:r w:rsidRPr="002B7E97">
        <w:rPr>
          <w:rFonts w:ascii="Times New Roman" w:eastAsia="Times New Roman" w:hAnsi="Times New Roman" w:cs="Times New Roman"/>
          <w:sz w:val="28"/>
          <w:szCs w:val="28"/>
          <w:lang w:eastAsia="bg-BG"/>
        </w:rPr>
        <w:t>.2020г., и гласува по точките от дневния ред, както следва:</w:t>
      </w:r>
    </w:p>
    <w:p w:rsidR="002B7E97" w:rsidRPr="002B7E97" w:rsidRDefault="002B7E97" w:rsidP="00C91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1.1.</w:t>
      </w:r>
      <w:r w:rsidRPr="002B7E9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Приема</w:t>
      </w:r>
      <w:r w:rsidRPr="002B7E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B7E9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отчета за дейността на Асоциацията по ВиК- Плевен за календарната 2019г.;</w:t>
      </w:r>
    </w:p>
    <w:p w:rsidR="002B7E97" w:rsidRPr="002B7E97" w:rsidRDefault="002B7E97" w:rsidP="00C91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1.2.</w:t>
      </w:r>
      <w:r w:rsidRPr="002B7E9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Приема отчета за изпълнение на Бюджета на Асоциацията по ВиК- Плевен за календарната 2019г.;</w:t>
      </w:r>
    </w:p>
    <w:p w:rsidR="002B7E97" w:rsidRPr="002B7E97" w:rsidRDefault="002B7E97" w:rsidP="00C91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7E9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1.3</w:t>
      </w:r>
      <w:r w:rsidRPr="002B7E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B7E9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Приемане на Бюджет на Асоциацията по ВиК – Плевен за календарната 2020г..</w:t>
      </w:r>
      <w:r w:rsidRPr="002B7E9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B7E97" w:rsidRPr="002B7E97" w:rsidRDefault="00C91889" w:rsidP="00C91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9188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B7E97" w:rsidRPr="002B7E9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Никопол определя Ахмед Мехмедов Ахмедов- заместник кмет на Община Никопол да представлява Община Никопол на заседанието на Общото събрание на Асоциацията по ВиК- Плевен, насрочено за 24.02.2020г. при отсъствие на Кмета на община Никопол</w:t>
      </w:r>
      <w:r w:rsidR="002B7E97" w:rsidRPr="002B7E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2B7E97" w:rsidRPr="002B7E97">
        <w:rPr>
          <w:rFonts w:ascii="Times New Roman" w:eastAsia="Times New Roman" w:hAnsi="Times New Roman" w:cs="Times New Roman"/>
          <w:sz w:val="28"/>
          <w:szCs w:val="28"/>
          <w:lang w:eastAsia="bg-BG"/>
        </w:rPr>
        <w:t>Ивелин Маринов Савов.</w:t>
      </w:r>
    </w:p>
    <w:p w:rsidR="0030091B" w:rsidRDefault="0030091B" w:rsidP="0030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F04" w:rsidRDefault="00497F04" w:rsidP="002A2F43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– 10 СЪВЕТНИКА</w:t>
      </w:r>
    </w:p>
    <w:p w:rsidR="00497F04" w:rsidRPr="00497F04" w:rsidRDefault="00497F04" w:rsidP="002A2F43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„ЗА“ – 10 СЪВЕТНИКА/</w:t>
      </w:r>
      <w:r w:rsidRPr="00497F04"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>гюн Али, Айлян Пашала, Борислав Симеонов, Веселин Недков, Красимир Халов, Красимир Гатев, Любомир Мачев, Надка Божинова, Тодор Бузев, Цветан Андреев/</w:t>
      </w:r>
    </w:p>
    <w:p w:rsidR="00497F04" w:rsidRDefault="00497F04" w:rsidP="002A2F43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497F04" w:rsidRDefault="00497F04" w:rsidP="002A2F43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„ВЪЗДЪРЖАЛИ СЕ“ </w:t>
      </w:r>
      <w:r w:rsidR="00BF5B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НЯМА</w:t>
      </w:r>
    </w:p>
    <w:p w:rsidR="00BF5BB4" w:rsidRDefault="00BF5BB4" w:rsidP="002A2F43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5BB4" w:rsidRDefault="00BF5BB4" w:rsidP="00497F0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C04" w:rsidRPr="002A2F43" w:rsidRDefault="00C22C04" w:rsidP="002A2F43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43">
        <w:rPr>
          <w:rFonts w:ascii="Times New Roman" w:hAnsi="Times New Roman" w:cs="Times New Roman"/>
          <w:b/>
          <w:sz w:val="28"/>
          <w:szCs w:val="28"/>
        </w:rPr>
        <w:t>ПО ВТОРА ТОЧКА ОТ ДНЕВНИЯ РЕД</w:t>
      </w:r>
    </w:p>
    <w:p w:rsidR="00C22C04" w:rsidRDefault="00C22C04" w:rsidP="00497F0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C04" w:rsidRDefault="00C22C04" w:rsidP="00497F0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C22C04" w:rsidRPr="002A2F43" w:rsidRDefault="00C22C04" w:rsidP="00497F0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F43">
        <w:rPr>
          <w:rFonts w:ascii="Times New Roman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hAnsi="Times New Roman" w:cs="Times New Roman"/>
          <w:sz w:val="28"/>
          <w:szCs w:val="28"/>
        </w:rPr>
        <w:t>: /</w:t>
      </w:r>
      <w:r w:rsidRPr="002A2F43">
        <w:rPr>
          <w:rFonts w:ascii="Times New Roman" w:hAnsi="Times New Roman" w:cs="Times New Roman"/>
          <w:i/>
          <w:sz w:val="28"/>
          <w:szCs w:val="28"/>
        </w:rPr>
        <w:t xml:space="preserve">прави подробни разяснения по докладната записка и отговаря на поставените въпроси от общинските съветници/. </w:t>
      </w:r>
    </w:p>
    <w:p w:rsidR="00C22C04" w:rsidRPr="002A2F43" w:rsidRDefault="00C22C04" w:rsidP="00497F0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F43">
        <w:rPr>
          <w:rFonts w:ascii="Times New Roman" w:hAnsi="Times New Roman" w:cs="Times New Roman"/>
          <w:i/>
          <w:sz w:val="28"/>
          <w:szCs w:val="28"/>
        </w:rPr>
        <w:t>/всички в залата говорят и дебатират по докладната записка/.</w:t>
      </w:r>
    </w:p>
    <w:p w:rsidR="00C22C04" w:rsidRDefault="00C22C04" w:rsidP="00497F0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43">
        <w:rPr>
          <w:rFonts w:ascii="Times New Roman" w:hAnsi="Times New Roman" w:cs="Times New Roman"/>
          <w:sz w:val="28"/>
          <w:szCs w:val="28"/>
          <w:u w:val="single"/>
        </w:rPr>
        <w:t>В.Недков:</w:t>
      </w:r>
      <w:r w:rsidR="002A2F43">
        <w:rPr>
          <w:rFonts w:ascii="Times New Roman" w:hAnsi="Times New Roman" w:cs="Times New Roman"/>
          <w:sz w:val="28"/>
          <w:szCs w:val="28"/>
        </w:rPr>
        <w:t xml:space="preserve"> </w:t>
      </w:r>
      <w:r w:rsidR="00A031CF">
        <w:rPr>
          <w:rFonts w:ascii="Times New Roman" w:hAnsi="Times New Roman" w:cs="Times New Roman"/>
          <w:sz w:val="28"/>
          <w:szCs w:val="28"/>
        </w:rPr>
        <w:t>Предлагам да прекратим дебата и да преминем към гласуване на решението.</w:t>
      </w:r>
    </w:p>
    <w:p w:rsidR="00A031CF" w:rsidRDefault="00A031CF" w:rsidP="00497F0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43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направи се процедурно предложение от колегата Недков, да прекратим дебата и да гласуваме решението, моля гласувайте това предложение.</w:t>
      </w:r>
    </w:p>
    <w:p w:rsidR="00C22C04" w:rsidRDefault="00C22C04" w:rsidP="00497F0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FAE" w:rsidRPr="00C61FAE" w:rsidRDefault="00C61FAE" w:rsidP="002A2F43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1FAE">
        <w:rPr>
          <w:rFonts w:ascii="Times New Roman" w:hAnsi="Times New Roman" w:cs="Times New Roman"/>
          <w:sz w:val="24"/>
          <w:szCs w:val="24"/>
        </w:rPr>
        <w:t>ГЛАСУВАЛИ –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C61FAE">
        <w:rPr>
          <w:rFonts w:ascii="Times New Roman" w:hAnsi="Times New Roman" w:cs="Times New Roman"/>
          <w:sz w:val="24"/>
          <w:szCs w:val="24"/>
        </w:rPr>
        <w:t>СЪВЕТНИКА</w:t>
      </w:r>
    </w:p>
    <w:p w:rsidR="00C61FAE" w:rsidRPr="00C61FAE" w:rsidRDefault="00C61FAE" w:rsidP="002A2F43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1FAE">
        <w:rPr>
          <w:rFonts w:ascii="Times New Roman" w:hAnsi="Times New Roman" w:cs="Times New Roman"/>
          <w:sz w:val="24"/>
          <w:szCs w:val="24"/>
        </w:rPr>
        <w:t>„ЗА“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C61FAE">
        <w:rPr>
          <w:rFonts w:ascii="Times New Roman" w:hAnsi="Times New Roman" w:cs="Times New Roman"/>
          <w:sz w:val="24"/>
          <w:szCs w:val="24"/>
        </w:rPr>
        <w:t xml:space="preserve"> СЪВЕТНИКА</w:t>
      </w:r>
    </w:p>
    <w:p w:rsidR="00C61FAE" w:rsidRPr="00C61FAE" w:rsidRDefault="00C61FAE" w:rsidP="002A2F43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1FAE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C61FAE" w:rsidRDefault="00C61FAE" w:rsidP="002A2F43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1FAE">
        <w:rPr>
          <w:rFonts w:ascii="Times New Roman" w:hAnsi="Times New Roman" w:cs="Times New Roman"/>
          <w:sz w:val="24"/>
          <w:szCs w:val="24"/>
        </w:rPr>
        <w:t xml:space="preserve">„ВЪЗДЪРЖАЛИ СЕ“ </w:t>
      </w:r>
      <w:r w:rsidR="00007DA4">
        <w:rPr>
          <w:rFonts w:ascii="Times New Roman" w:hAnsi="Times New Roman" w:cs="Times New Roman"/>
          <w:sz w:val="24"/>
          <w:szCs w:val="24"/>
        </w:rPr>
        <w:t>–</w:t>
      </w:r>
      <w:r w:rsidRPr="00C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007DA4" w:rsidRDefault="00007DA4" w:rsidP="002A2F43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007DA4" w:rsidRPr="002A2F43" w:rsidRDefault="00007DA4" w:rsidP="00C61FAE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F43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 xml:space="preserve">: Приема се предложението, прекратяваме дебата и преминаваме към гласуване на проекта за решение </w:t>
      </w:r>
      <w:r w:rsidRPr="002A2F43">
        <w:rPr>
          <w:rFonts w:ascii="Times New Roman" w:hAnsi="Times New Roman" w:cs="Times New Roman"/>
          <w:i/>
          <w:sz w:val="28"/>
          <w:szCs w:val="28"/>
        </w:rPr>
        <w:t>/чете проекта за решение/.</w:t>
      </w:r>
    </w:p>
    <w:p w:rsidR="00007DA4" w:rsidRDefault="006E549E" w:rsidP="00C61FAE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E549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6E549E">
        <w:rPr>
          <w:rFonts w:ascii="Times New Roman" w:hAnsi="Times New Roman" w:cs="Times New Roman"/>
          <w:bCs/>
          <w:sz w:val="28"/>
          <w:szCs w:val="28"/>
        </w:rPr>
        <w:t>основание чл. 21, ал. 1, т. 8, т. 23 и ал. 2 от Закона за местното самоуправление и местната администрация, във връзка с във връзка с чл. 8, ал. 9 от Закона за общинска собственост, § 1, т. 6 от Допълнителните разпоредби на Закона за общинска собственост, § 5, т. 73 от Допълнителните разпоредби на Закона за устройство на територията,  чл. 73, ал. 5 от Закона за горите и Решение № 47/27.01.2020 г., чл. 5, ал. 1, ал. 3, т. 6 от Наредба № 6 за реда за придобиване, управление и разпореждане с имущество, собственост на Община Никопол</w:t>
      </w:r>
      <w:r>
        <w:rPr>
          <w:rFonts w:ascii="Times New Roman" w:hAnsi="Times New Roman" w:cs="Times New Roman"/>
          <w:bCs/>
          <w:sz w:val="28"/>
          <w:szCs w:val="28"/>
        </w:rPr>
        <w:t>, Общински съвет – Никопол прие следното</w:t>
      </w:r>
    </w:p>
    <w:p w:rsidR="006E549E" w:rsidRDefault="006E549E" w:rsidP="00C61FAE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49E" w:rsidRPr="002A2F43" w:rsidRDefault="006E549E" w:rsidP="002A2F43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43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6E549E" w:rsidRPr="002A2F43" w:rsidRDefault="006E549E" w:rsidP="002A2F43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A2F43">
        <w:rPr>
          <w:rFonts w:ascii="Times New Roman" w:hAnsi="Times New Roman" w:cs="Times New Roman"/>
          <w:b/>
          <w:bCs/>
          <w:sz w:val="28"/>
          <w:szCs w:val="28"/>
        </w:rPr>
        <w:t>№54/13.02.2020г.</w:t>
      </w:r>
    </w:p>
    <w:p w:rsidR="005D0EBC" w:rsidRPr="006E549E" w:rsidRDefault="005D0EBC" w:rsidP="002A2F43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49E" w:rsidRPr="006E549E" w:rsidRDefault="006E549E" w:rsidP="006E5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E54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6E549E">
        <w:rPr>
          <w:rFonts w:ascii="Times New Roman" w:eastAsia="Times New Roman" w:hAnsi="Times New Roman" w:cs="Times New Roman"/>
          <w:sz w:val="28"/>
          <w:szCs w:val="28"/>
          <w:lang w:eastAsia="bg-BG"/>
        </w:rPr>
        <w:t>.Общински съвет - Никопол дава съгласие да се допълни  Програма на Община Никопол за управление и разпореждане с имоти общинска собственост за 2020 година с нов раздел  III, както следва:</w:t>
      </w:r>
    </w:p>
    <w:p w:rsidR="006E549E" w:rsidRPr="006E549E" w:rsidRDefault="006E549E" w:rsidP="006E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E54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III. ОПРЕДЕЛЯНЕ НА ОБЩИНСКИ ОБЕКТИ ОТ ПЪРВОСТЕПЕННО ЗНАЧЕНИЕ</w:t>
      </w:r>
      <w:r w:rsidRPr="006E549E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6E549E" w:rsidRPr="006E549E" w:rsidRDefault="006E549E" w:rsidP="006E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E549E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Обект „Път до археологически обект „Скална църква“ за обект от първостепенно общинско значение за община Никопол.</w:t>
      </w:r>
    </w:p>
    <w:p w:rsidR="006E549E" w:rsidRPr="006E549E" w:rsidRDefault="006E549E" w:rsidP="006E5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E54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6E549E">
        <w:rPr>
          <w:rFonts w:ascii="Times New Roman" w:eastAsia="Times New Roman" w:hAnsi="Times New Roman" w:cs="Times New Roman"/>
          <w:sz w:val="28"/>
          <w:szCs w:val="28"/>
          <w:lang w:eastAsia="bg-BG"/>
        </w:rPr>
        <w:t>.Общински съвет - Никопол обявява обект „Път до археологически обект „Скална църква“ за обект от първостепенно общинско значение за община Никопол.</w:t>
      </w:r>
    </w:p>
    <w:p w:rsidR="006E549E" w:rsidRPr="006E549E" w:rsidRDefault="006E549E" w:rsidP="006E5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E54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6E549E">
        <w:rPr>
          <w:rFonts w:ascii="Times New Roman" w:eastAsia="Times New Roman" w:hAnsi="Times New Roman" w:cs="Times New Roman"/>
          <w:sz w:val="28"/>
          <w:szCs w:val="28"/>
          <w:lang w:eastAsia="bg-BG"/>
        </w:rPr>
        <w:t>.Общински съвет - Никопол упълномощава Кмета на Община Никопол да предприеме всички необходими правни и фактически действия в изпълнение на настоящото решение.</w:t>
      </w:r>
    </w:p>
    <w:p w:rsidR="006E549E" w:rsidRPr="006E549E" w:rsidRDefault="006E549E" w:rsidP="006E5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E54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6E549E">
        <w:rPr>
          <w:rFonts w:ascii="Times New Roman" w:eastAsia="Times New Roman" w:hAnsi="Times New Roman" w:cs="Times New Roman"/>
          <w:sz w:val="28"/>
          <w:szCs w:val="28"/>
          <w:lang w:eastAsia="bg-BG"/>
        </w:rPr>
        <w:t>.Допуска предварително изпълнение на настоящето решение на основание чл. 60 от АПК.</w:t>
      </w:r>
    </w:p>
    <w:p w:rsidR="006E549E" w:rsidRPr="00007DA4" w:rsidRDefault="006E549E" w:rsidP="00C61FAE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DA4" w:rsidRPr="00007DA4" w:rsidRDefault="00007DA4" w:rsidP="00D559F8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7DA4">
        <w:rPr>
          <w:rFonts w:ascii="Times New Roman" w:hAnsi="Times New Roman" w:cs="Times New Roman"/>
          <w:sz w:val="28"/>
          <w:szCs w:val="28"/>
        </w:rPr>
        <w:t>ГЛАСУВАЛИ – 9 СЪВЕТНИКА</w:t>
      </w:r>
    </w:p>
    <w:p w:rsidR="00007DA4" w:rsidRPr="00191F99" w:rsidRDefault="00007DA4" w:rsidP="00D559F8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7DA4">
        <w:rPr>
          <w:rFonts w:ascii="Times New Roman" w:hAnsi="Times New Roman" w:cs="Times New Roman"/>
          <w:sz w:val="28"/>
          <w:szCs w:val="28"/>
        </w:rPr>
        <w:t xml:space="preserve">„ЗА“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7DA4">
        <w:rPr>
          <w:rFonts w:ascii="Times New Roman" w:hAnsi="Times New Roman" w:cs="Times New Roman"/>
          <w:sz w:val="28"/>
          <w:szCs w:val="28"/>
        </w:rPr>
        <w:t xml:space="preserve"> СЪВЕТНИКА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7DA4">
        <w:rPr>
          <w:rFonts w:ascii="Times New Roman" w:hAnsi="Times New Roman" w:cs="Times New Roman"/>
          <w:sz w:val="24"/>
          <w:szCs w:val="24"/>
        </w:rPr>
        <w:t xml:space="preserve"> </w:t>
      </w:r>
      <w:r w:rsidRPr="00497F04"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>гюн Али, Айлян Пашала, Борислав Симеонов, Веселин Недков, Красимир Гатев, Любомир Мачев,  Тодор Бузев, Цветан Андреев/</w:t>
      </w:r>
    </w:p>
    <w:p w:rsidR="00007DA4" w:rsidRPr="00007DA4" w:rsidRDefault="00007DA4" w:rsidP="00D559F8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7DA4"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007DA4" w:rsidRPr="00007DA4" w:rsidRDefault="00007DA4" w:rsidP="00D559F8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7DA4">
        <w:rPr>
          <w:rFonts w:ascii="Times New Roman" w:hAnsi="Times New Roman" w:cs="Times New Roman"/>
          <w:sz w:val="28"/>
          <w:szCs w:val="28"/>
        </w:rPr>
        <w:t xml:space="preserve">„ВЪЗДЪРЖАЛИ СЕ“ – </w:t>
      </w:r>
      <w:r>
        <w:rPr>
          <w:rFonts w:ascii="Times New Roman" w:hAnsi="Times New Roman" w:cs="Times New Roman"/>
          <w:sz w:val="28"/>
          <w:szCs w:val="28"/>
        </w:rPr>
        <w:t>1 СЪВЕТНИК /</w:t>
      </w:r>
      <w:r>
        <w:rPr>
          <w:rFonts w:ascii="Times New Roman" w:hAnsi="Times New Roman" w:cs="Times New Roman"/>
          <w:sz w:val="24"/>
          <w:szCs w:val="24"/>
        </w:rPr>
        <w:t>Надка Божинова/</w:t>
      </w:r>
    </w:p>
    <w:p w:rsidR="00C61FAE" w:rsidRPr="00007DA4" w:rsidRDefault="00C61FAE" w:rsidP="00C61FAE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F04" w:rsidRDefault="00497F04" w:rsidP="0030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EBC" w:rsidRPr="00D559F8" w:rsidRDefault="005D0EBC" w:rsidP="00D5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F8">
        <w:rPr>
          <w:rFonts w:ascii="Times New Roman" w:hAnsi="Times New Roman" w:cs="Times New Roman"/>
          <w:b/>
          <w:sz w:val="28"/>
          <w:szCs w:val="28"/>
        </w:rPr>
        <w:t>ПО ТРЕТА ТОЧКА ОТ ДНЕВНИЯ РЕД</w:t>
      </w:r>
    </w:p>
    <w:p w:rsidR="005D0EBC" w:rsidRDefault="005D0EBC" w:rsidP="0030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EBC" w:rsidRDefault="005D0EBC" w:rsidP="00D559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Дебат не се състоя.</w:t>
      </w:r>
    </w:p>
    <w:p w:rsidR="005D0EBC" w:rsidRDefault="005D0EBC" w:rsidP="00D5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59F8">
        <w:rPr>
          <w:rFonts w:ascii="Times New Roman" w:hAnsi="Times New Roman" w:cs="Times New Roman"/>
          <w:sz w:val="28"/>
          <w:szCs w:val="28"/>
          <w:u w:val="single"/>
        </w:rPr>
        <w:t>Цв.Андреев:</w:t>
      </w:r>
      <w:r>
        <w:rPr>
          <w:rFonts w:ascii="Times New Roman" w:hAnsi="Times New Roman" w:cs="Times New Roman"/>
          <w:sz w:val="28"/>
          <w:szCs w:val="28"/>
        </w:rPr>
        <w:t xml:space="preserve"> Уважаеми колеги, поради изчерпване на дневния ред закривам седмото по ред заседание на Общински съвет – Никопол. Заседанието приключи своята работа в 14.53 часа.</w:t>
      </w:r>
    </w:p>
    <w:p w:rsidR="004B06F8" w:rsidRDefault="004B06F8" w:rsidP="00D5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6F8" w:rsidRDefault="004B06F8" w:rsidP="0030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6F8" w:rsidRDefault="004B06F8" w:rsidP="0030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6F8" w:rsidRDefault="004B06F8" w:rsidP="0030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6F8" w:rsidRDefault="004B06F8" w:rsidP="0030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6F8" w:rsidRPr="00F82444" w:rsidRDefault="004B06F8" w:rsidP="004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82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ПРЕДСЕДАТЕЛ ОбС:</w:t>
      </w:r>
      <w:r w:rsidR="0071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/п/</w:t>
      </w:r>
    </w:p>
    <w:p w:rsidR="004B06F8" w:rsidRPr="00F82444" w:rsidRDefault="004B06F8" w:rsidP="004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82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              /Цветан Андреев/</w:t>
      </w:r>
    </w:p>
    <w:p w:rsidR="004B06F8" w:rsidRPr="00F82444" w:rsidRDefault="004B06F8" w:rsidP="004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4B06F8" w:rsidRDefault="004B06F8" w:rsidP="004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4B06F8" w:rsidRPr="00F82444" w:rsidRDefault="004B06F8" w:rsidP="004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4B06F8" w:rsidRPr="00F82444" w:rsidRDefault="004B06F8" w:rsidP="004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82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ЗАМ.ПРЕДСЕДАТЕЛ ОбС:</w:t>
      </w:r>
      <w:r w:rsidR="0071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/п/</w:t>
      </w:r>
    </w:p>
    <w:p w:rsidR="004B06F8" w:rsidRPr="00F82444" w:rsidRDefault="004B06F8" w:rsidP="004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82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                       /Яница Йорданова/</w:t>
      </w:r>
    </w:p>
    <w:p w:rsidR="004B06F8" w:rsidRPr="00F82444" w:rsidRDefault="004B06F8" w:rsidP="004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4B06F8" w:rsidRPr="00F82444" w:rsidRDefault="004B06F8" w:rsidP="004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4B06F8" w:rsidRPr="00F82444" w:rsidRDefault="004B06F8" w:rsidP="004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4B06F8" w:rsidRPr="00F82444" w:rsidRDefault="004B06F8" w:rsidP="004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82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ПРОТОКОЛЧИК:</w:t>
      </w:r>
      <w:r w:rsidR="0071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/п/</w:t>
      </w:r>
      <w:bookmarkStart w:id="0" w:name="_GoBack"/>
      <w:bookmarkEnd w:id="0"/>
    </w:p>
    <w:p w:rsidR="004B06F8" w:rsidRPr="00F82444" w:rsidRDefault="004B06F8" w:rsidP="004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82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         /Христина Миланова/</w:t>
      </w:r>
    </w:p>
    <w:p w:rsidR="004B06F8" w:rsidRPr="00F82444" w:rsidRDefault="004B06F8" w:rsidP="004B06F8">
      <w:pPr>
        <w:rPr>
          <w:rFonts w:ascii="Calibri" w:eastAsia="Calibri" w:hAnsi="Calibri" w:cs="Times New Roman"/>
        </w:rPr>
      </w:pPr>
    </w:p>
    <w:p w:rsidR="004B06F8" w:rsidRPr="00F82444" w:rsidRDefault="004B06F8" w:rsidP="004B06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44">
        <w:rPr>
          <w:rFonts w:ascii="Times New Roman" w:eastAsia="Calibri" w:hAnsi="Times New Roman" w:cs="Times New Roman"/>
          <w:sz w:val="28"/>
          <w:szCs w:val="28"/>
        </w:rPr>
        <w:tab/>
      </w:r>
    </w:p>
    <w:p w:rsidR="004B06F8" w:rsidRPr="00007DA4" w:rsidRDefault="004B06F8" w:rsidP="0030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06F8" w:rsidRPr="00007DA4" w:rsidSect="005D0EBC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7C" w:rsidRDefault="00E32A7C" w:rsidP="00DE7E88">
      <w:pPr>
        <w:spacing w:after="0" w:line="240" w:lineRule="auto"/>
      </w:pPr>
      <w:r>
        <w:separator/>
      </w:r>
    </w:p>
  </w:endnote>
  <w:endnote w:type="continuationSeparator" w:id="0">
    <w:p w:rsidR="00E32A7C" w:rsidRDefault="00E32A7C" w:rsidP="00DE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539107"/>
      <w:docPartObj>
        <w:docPartGallery w:val="Page Numbers (Bottom of Page)"/>
        <w:docPartUnique/>
      </w:docPartObj>
    </w:sdtPr>
    <w:sdtEndPr/>
    <w:sdtContent>
      <w:p w:rsidR="00DE7E88" w:rsidRDefault="00DE7E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7C">
          <w:rPr>
            <w:noProof/>
          </w:rPr>
          <w:t>1</w:t>
        </w:r>
        <w:r>
          <w:fldChar w:fldCharType="end"/>
        </w:r>
      </w:p>
    </w:sdtContent>
  </w:sdt>
  <w:p w:rsidR="00DE7E88" w:rsidRDefault="00DE7E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7C" w:rsidRDefault="00E32A7C" w:rsidP="00DE7E88">
      <w:pPr>
        <w:spacing w:after="0" w:line="240" w:lineRule="auto"/>
      </w:pPr>
      <w:r>
        <w:separator/>
      </w:r>
    </w:p>
  </w:footnote>
  <w:footnote w:type="continuationSeparator" w:id="0">
    <w:p w:rsidR="00E32A7C" w:rsidRDefault="00E32A7C" w:rsidP="00DE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1003"/>
    <w:multiLevelType w:val="hybridMultilevel"/>
    <w:tmpl w:val="3DBA5B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38D8"/>
    <w:multiLevelType w:val="multilevel"/>
    <w:tmpl w:val="C6E61D6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4D1B4478"/>
    <w:multiLevelType w:val="hybridMultilevel"/>
    <w:tmpl w:val="30302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A0"/>
    <w:rsid w:val="00007DA4"/>
    <w:rsid w:val="00046AED"/>
    <w:rsid w:val="00054394"/>
    <w:rsid w:val="000A695F"/>
    <w:rsid w:val="0010746A"/>
    <w:rsid w:val="001150E3"/>
    <w:rsid w:val="00170EB9"/>
    <w:rsid w:val="00191F99"/>
    <w:rsid w:val="002A2F43"/>
    <w:rsid w:val="002B7E97"/>
    <w:rsid w:val="0030091B"/>
    <w:rsid w:val="00307D5F"/>
    <w:rsid w:val="00387165"/>
    <w:rsid w:val="00390911"/>
    <w:rsid w:val="00497F04"/>
    <w:rsid w:val="004B06F8"/>
    <w:rsid w:val="00514170"/>
    <w:rsid w:val="005D0EBC"/>
    <w:rsid w:val="005F372C"/>
    <w:rsid w:val="00623E7B"/>
    <w:rsid w:val="00655337"/>
    <w:rsid w:val="006E549E"/>
    <w:rsid w:val="006F7316"/>
    <w:rsid w:val="007102EA"/>
    <w:rsid w:val="007658F8"/>
    <w:rsid w:val="00784182"/>
    <w:rsid w:val="00800035"/>
    <w:rsid w:val="008C7053"/>
    <w:rsid w:val="009C6E60"/>
    <w:rsid w:val="00A031CF"/>
    <w:rsid w:val="00A7659F"/>
    <w:rsid w:val="00AA711B"/>
    <w:rsid w:val="00AB4D0C"/>
    <w:rsid w:val="00B34FA8"/>
    <w:rsid w:val="00BC1A38"/>
    <w:rsid w:val="00BD4AD6"/>
    <w:rsid w:val="00BF5BB4"/>
    <w:rsid w:val="00C22C04"/>
    <w:rsid w:val="00C26B06"/>
    <w:rsid w:val="00C61FAE"/>
    <w:rsid w:val="00C91889"/>
    <w:rsid w:val="00CB17C4"/>
    <w:rsid w:val="00D123B6"/>
    <w:rsid w:val="00D559F8"/>
    <w:rsid w:val="00DE7E88"/>
    <w:rsid w:val="00E12285"/>
    <w:rsid w:val="00E32A7C"/>
    <w:rsid w:val="00E629A0"/>
    <w:rsid w:val="00F61D76"/>
    <w:rsid w:val="00F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E7E88"/>
  </w:style>
  <w:style w:type="paragraph" w:styleId="a5">
    <w:name w:val="footer"/>
    <w:basedOn w:val="a"/>
    <w:link w:val="a6"/>
    <w:uiPriority w:val="99"/>
    <w:unhideWhenUsed/>
    <w:rsid w:val="00DE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E7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E7E88"/>
  </w:style>
  <w:style w:type="paragraph" w:styleId="a5">
    <w:name w:val="footer"/>
    <w:basedOn w:val="a"/>
    <w:link w:val="a6"/>
    <w:uiPriority w:val="99"/>
    <w:unhideWhenUsed/>
    <w:rsid w:val="00DE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E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47</cp:revision>
  <dcterms:created xsi:type="dcterms:W3CDTF">2020-02-17T07:05:00Z</dcterms:created>
  <dcterms:modified xsi:type="dcterms:W3CDTF">2020-02-17T08:43:00Z</dcterms:modified>
</cp:coreProperties>
</file>